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29"/>
        <w:rPr>
          <w:rFonts w:ascii="Calibri" w:cs="Calibri" w:eastAsia="Calibri" w:hAnsi="Calibri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3. CARTA DE APOYO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ACTORES TERRITORIALES RELEVANTES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Carta de apoyo actores territoriales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552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mi calidad de  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cargo que representa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de la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organización o agrupación que representa,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suscribo esta carta para manifestar mi apoyo y participación activa en la postulación del Fondo concursable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“SOCIAL CREALAB 2025”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de la </w:t>
      </w:r>
      <w:r w:rsidDel="00000000" w:rsidR="00000000" w:rsidRPr="00000000">
        <w:rPr>
          <w:rFonts w:ascii="Calibri" w:cs="Calibri" w:eastAsia="Calibri" w:hAnsi="Calibri"/>
          <w:b w:val="1"/>
          <w:color w:val="0d0d0d"/>
          <w:rtl w:val="0"/>
        </w:rPr>
        <w:t xml:space="preserve">Dirección General de Vinculación con el Medio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al proyecto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“nombre del proyecto”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, cuyo/a responsable es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“nombre académico/a responsable del proyecto”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 con RUT </w:t>
      </w:r>
      <w:r w:rsidDel="00000000" w:rsidR="00000000" w:rsidRPr="00000000">
        <w:rPr>
          <w:rFonts w:ascii="Calibri" w:cs="Calibri" w:eastAsia="Calibri" w:hAnsi="Calibri"/>
          <w:color w:val="0d0d0d"/>
          <w:u w:val="single"/>
          <w:rtl w:val="0"/>
        </w:rPr>
        <w:t xml:space="preserve">             _         _______</w:t>
      </w:r>
      <w:r w:rsidDel="00000000" w:rsidR="00000000" w:rsidRPr="00000000">
        <w:rPr>
          <w:rFonts w:ascii="Calibri" w:cs="Calibri" w:eastAsia="Calibri" w:hAnsi="Calibri"/>
          <w:color w:val="0d0d0d"/>
          <w:rtl w:val="0"/>
        </w:rPr>
        <w:t xml:space="preserve">. Nos comprometemos a participar activamente de este proyecto, y además ponemos a disposición para su ejecución toda la información y gestiones que estimen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convenientes para llevar a cabo la propuesta.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672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Valparaíso, xx de mes año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00" w:line="24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xx20kt476pht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4. CARTA DE PATROCINIO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Carta de patrocinio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480" w:lineRule="auto"/>
        <w:jc w:val="both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Quienes firman, certifican que están en conocimiento y apoyan la postulación al Fondo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SOCIAL CREALAB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del proyecto (nombre proyecto) a cargo de los académicos/as indicados en la tabla. Quienes suscriban, otorgarán todas las facilidades para que el proyecto se desarrolle de manera adecuada y en concordancia con las Líneas Prioritarias de los Departamentos.   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600"/>
      </w:tblPr>
      <w:tblGrid>
        <w:gridCol w:w="2415"/>
        <w:gridCol w:w="2310"/>
        <w:gridCol w:w="2610"/>
        <w:gridCol w:w="2299"/>
        <w:tblGridChange w:id="0">
          <w:tblGrid>
            <w:gridCol w:w="2415"/>
            <w:gridCol w:w="2310"/>
            <w:gridCol w:w="2610"/>
            <w:gridCol w:w="2299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Académico/a patrocinado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Decano/a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Director/a de Departamento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Director/a de Carrera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="480" w:lineRule="auto"/>
        <w:jc w:val="both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600"/>
      </w:tblPr>
      <w:tblGrid>
        <w:gridCol w:w="4740"/>
        <w:gridCol w:w="4950"/>
        <w:tblGridChange w:id="0">
          <w:tblGrid>
            <w:gridCol w:w="4740"/>
            <w:gridCol w:w="495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Funcionario/a patrocinado/a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y Firma de la Jefatura Directa</w:t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62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629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Valparaíso, mes, año.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629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5 CARTA DE COMPROMISO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ind w:right="62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lineRule="auto"/>
        <w:jc w:val="center"/>
        <w:rPr>
          <w:rFonts w:ascii="Calibri" w:cs="Calibri" w:eastAsia="Calibri" w:hAnsi="Calibri"/>
          <w:sz w:val="24"/>
          <w:szCs w:val="24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Carta de compromiso </w:t>
      </w:r>
    </w:p>
    <w:p w:rsidR="00000000" w:rsidDel="00000000" w:rsidP="00000000" w:rsidRDefault="00000000" w:rsidRPr="00000000" w14:paraId="00000048">
      <w:pPr>
        <w:spacing w:after="240" w:before="240" w:line="360" w:lineRule="auto"/>
        <w:ind w:left="284" w:right="-1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marco del Fondo SOCIAL CREALAB 2025 de la Dirección General de Vinculación con el Medio (DGVM), Universidad de Playa Ancha de Ciencias de la Educación, como equipo del proyecto [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 proyecto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 nos comprometemos a cumplir cabalmente con lo establecido en su formulación y así, implementarlo con los recursos y en los plazos establecidos considerando: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Conocer las bases de admisibilidad y los requisitos de postulación del proyecto, gestionar y desarrollar las actividades necesarias para asegurar el cumplimiento a los compromisos contraídos de forma oportuna y con los más altos estándares de calidad.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Responder a todos los productos y requerimientos que la convocatoria defina.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Gestionar de manera adecuada todos los procedimientos que permitan ejecutar de buena manera los productos y actividades para el logro de la iniciativa adjudicada según lo referido en las bases de la convocatoria.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Velar por el buen uso de los recursos materiales y financieros asociados a la ejecución de la iniciativa.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Responder a los requerimientos de la DGVM durante la ejecución del proyecto.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Facilitar los procesos de seguimiento, monitoreo y difusión que se realicen por parte de la Unidad de Vinculación Académica y Desarrollo Territorial durante la ejecución del proyecto.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Mantener un buen trato con la/as comunidad/es con que se está trabajando, velando por construir iniciativas bidireccionales.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240" w:lineRule="auto"/>
        <w:ind w:left="709" w:right="-14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Hacer entrega de todos los productos y medios de verificación comprometidos durante el proceso de postulación. </w:t>
      </w:r>
    </w:p>
    <w:tbl>
      <w:tblPr>
        <w:tblStyle w:val="Table3"/>
        <w:tblW w:w="9645.0" w:type="dxa"/>
        <w:jc w:val="left"/>
        <w:tblBorders>
          <w:top w:color="dbdbdb" w:space="0" w:sz="4" w:val="single"/>
          <w:left w:color="dbdbdb" w:space="0" w:sz="4" w:val="single"/>
          <w:bottom w:color="dbdbdb" w:space="0" w:sz="4" w:val="single"/>
          <w:right w:color="dbdbdb" w:space="0" w:sz="4" w:val="single"/>
          <w:insideH w:color="dbdbdb" w:space="0" w:sz="4" w:val="single"/>
          <w:insideV w:color="dbdbdb" w:space="0" w:sz="4" w:val="single"/>
        </w:tblBorders>
        <w:tblLayout w:type="fixed"/>
        <w:tblLook w:val="0400"/>
      </w:tblPr>
      <w:tblGrid>
        <w:gridCol w:w="3570"/>
        <w:gridCol w:w="3825"/>
        <w:gridCol w:w="2250"/>
        <w:tblGridChange w:id="0">
          <w:tblGrid>
            <w:gridCol w:w="3570"/>
            <w:gridCol w:w="382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Nombre Académico/a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Rol en el proyecto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Valparaíso, mes, año. 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Ind w:w="-460.0" w:type="dxa"/>
      <w:tblLayout w:type="fixed"/>
      <w:tblLook w:val="0600"/>
    </w:tblPr>
    <w:tblGrid>
      <w:gridCol w:w="2945"/>
      <w:gridCol w:w="2945"/>
      <w:gridCol w:w="2945"/>
      <w:tblGridChange w:id="0">
        <w:tblGrid>
          <w:gridCol w:w="2945"/>
          <w:gridCol w:w="2945"/>
          <w:gridCol w:w="294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6785"/>
      </w:tabs>
      <w:spacing w:line="240" w:lineRule="auto"/>
      <w:rPr/>
    </w:pPr>
    <w:r w:rsidDel="00000000" w:rsidR="00000000" w:rsidRPr="00000000">
      <w:rPr>
        <w:color w:val="000000"/>
        <w:rtl w:val="0"/>
      </w:rPr>
      <w:t xml:space="preserve">                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-60864</wp:posOffset>
          </wp:positionH>
          <wp:positionV relativeFrom="paragraph">
            <wp:posOffset>-407676</wp:posOffset>
          </wp:positionV>
          <wp:extent cx="701386" cy="762000"/>
          <wp:effectExtent b="0" l="0" r="0" t="0"/>
          <wp:wrapNone/>
          <wp:docPr id="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386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3086100</wp:posOffset>
          </wp:positionH>
          <wp:positionV relativeFrom="paragraph">
            <wp:posOffset>-182244</wp:posOffset>
          </wp:positionV>
          <wp:extent cx="1285875" cy="539750"/>
          <wp:effectExtent b="0" l="0" r="0" t="0"/>
          <wp:wrapNone/>
          <wp:docPr descr="C:\Users\Mariella\OneDrive\Escritorio\SCL25\Logo Fondo SCL 2025.png" id="67" name="image5.png"/>
          <a:graphic>
            <a:graphicData uri="http://schemas.openxmlformats.org/drawingml/2006/picture">
              <pic:pic>
                <pic:nvPicPr>
                  <pic:cNvPr descr="C:\Users\Mariella\OneDrive\Escritorio\SCL25\Logo Fondo SCL 2025.png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5875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4446270</wp:posOffset>
          </wp:positionH>
          <wp:positionV relativeFrom="paragraph">
            <wp:posOffset>-85089</wp:posOffset>
          </wp:positionV>
          <wp:extent cx="1579245" cy="438785"/>
          <wp:effectExtent b="0" l="0" r="0" t="0"/>
          <wp:wrapNone/>
          <wp:docPr descr="C:\Users\Mariella\OneDrive\Escritorio\SCL25\Logo DGVM CD UPA 2395.png" id="65" name="image3.png"/>
          <a:graphic>
            <a:graphicData uri="http://schemas.openxmlformats.org/drawingml/2006/picture">
              <pic:pic>
                <pic:nvPicPr>
                  <pic:cNvPr descr="C:\Users\Mariella\OneDrive\Escritorio\SCL25\Logo DGVM CD UPA 2395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9245" cy="438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4800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4255770</wp:posOffset>
          </wp:positionH>
          <wp:positionV relativeFrom="paragraph">
            <wp:posOffset>-81261</wp:posOffset>
          </wp:positionV>
          <wp:extent cx="1883391" cy="532130"/>
          <wp:effectExtent b="0" l="0" r="0" t="0"/>
          <wp:wrapNone/>
          <wp:docPr id="6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3391" cy="53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2850078</wp:posOffset>
          </wp:positionH>
          <wp:positionV relativeFrom="paragraph">
            <wp:posOffset>-135686</wp:posOffset>
          </wp:positionV>
          <wp:extent cx="1323833" cy="532130"/>
          <wp:effectExtent b="0" l="0" r="0" t="0"/>
          <wp:wrapNone/>
          <wp:docPr id="6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3833" cy="53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27495</wp:posOffset>
          </wp:positionH>
          <wp:positionV relativeFrom="paragraph">
            <wp:posOffset>-204464</wp:posOffset>
          </wp:positionV>
          <wp:extent cx="660378" cy="703580"/>
          <wp:effectExtent b="0" l="0" r="0" t="0"/>
          <wp:wrapNone/>
          <wp:docPr id="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378" cy="7035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tabs>
        <w:tab w:val="center" w:leader="none" w:pos="4419"/>
        <w:tab w:val="right" w:leader="none" w:pos="88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6D78"/>
    <w:pPr>
      <w:spacing w:after="0" w:line="276" w:lineRule="auto"/>
    </w:pPr>
    <w:rPr>
      <w:rFonts w:ascii="Arial" w:cs="Arial" w:eastAsia="Arial" w:hAnsi="Arial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B625D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B625D"/>
    <w:rPr>
      <w:rFonts w:ascii="Arial" w:cs="Arial" w:eastAsia="Arial" w:hAnsi="Arial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0B625D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B625D"/>
    <w:rPr>
      <w:rFonts w:ascii="Arial" w:cs="Arial" w:eastAsia="Arial" w:hAnsi="Arial"/>
      <w:lang w:eastAsia="es-MX"/>
    </w:rPr>
  </w:style>
  <w:style w:type="table" w:styleId="Tabladecuadrcula1clara-nfasis3">
    <w:name w:val="Grid Table 1 Light Accent 3"/>
    <w:basedOn w:val="Tablanormal"/>
    <w:uiPriority w:val="46"/>
    <w:rsid w:val="000B625D"/>
    <w:pPr>
      <w:spacing w:after="0"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HRyIOfJb8nKN/SV2LO490+Z8A==">CgMxLjAyDmgueHgyMGt0NDc2cGh0MgloLjFmb2I5dGUyCGguZ2pkZ3hzOAByITF1a2hPWnNLOUgwaDlJa2plUFloMkJxV3YzN0FhNXk1UA==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2024-02-26T17:38:00Z</dcterms:created>
  <dc:creator>Mariella</dc:creator>
</cp:coreProperties>
</file>